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1D" w:rsidRPr="004675BF" w:rsidRDefault="000D591D" w:rsidP="000D591D">
      <w:pPr>
        <w:jc w:val="center"/>
        <w:rPr>
          <w:rFonts w:asciiTheme="majorHAnsi" w:hAnsiTheme="majorHAnsi"/>
          <w:b/>
        </w:rPr>
      </w:pPr>
      <w:r w:rsidRPr="004675BF">
        <w:rPr>
          <w:rFonts w:asciiTheme="majorHAnsi" w:hAnsiTheme="majorHAnsi"/>
          <w:b/>
        </w:rPr>
        <w:t>ТЕХНИЧЕСКОЕ  ЗАДАНИЕ</w:t>
      </w:r>
    </w:p>
    <w:p w:rsidR="000D591D" w:rsidRPr="004675BF" w:rsidRDefault="00B26183" w:rsidP="000D591D">
      <w:pPr>
        <w:jc w:val="center"/>
        <w:rPr>
          <w:rFonts w:asciiTheme="majorHAnsi" w:hAnsiTheme="majorHAnsi"/>
        </w:rPr>
      </w:pPr>
      <w:r w:rsidRPr="00AE7DAF">
        <w:rPr>
          <w:b/>
        </w:rPr>
        <w:t xml:space="preserve">на </w:t>
      </w:r>
      <w:r>
        <w:rPr>
          <w:b/>
        </w:rPr>
        <w:t>открытый запрос предложение</w:t>
      </w:r>
      <w:r w:rsidRPr="00AE7DAF">
        <w:rPr>
          <w:b/>
        </w:rPr>
        <w:t xml:space="preserve"> по выбору исполнителя работ (услуг)</w:t>
      </w:r>
    </w:p>
    <w:p w:rsidR="000D591D" w:rsidRPr="004675BF" w:rsidRDefault="000D591D" w:rsidP="00E0595A">
      <w:pPr>
        <w:jc w:val="center"/>
        <w:rPr>
          <w:rFonts w:asciiTheme="majorHAnsi" w:hAnsiTheme="majorHAnsi"/>
        </w:rPr>
      </w:pPr>
      <w:r w:rsidRPr="004675BF">
        <w:rPr>
          <w:rFonts w:asciiTheme="majorHAnsi" w:hAnsiTheme="majorHAnsi"/>
        </w:rPr>
        <w:t xml:space="preserve">на проведение работ по </w:t>
      </w:r>
      <w:r w:rsidR="00B26183">
        <w:rPr>
          <w:rFonts w:asciiTheme="majorHAnsi" w:hAnsiTheme="majorHAnsi"/>
        </w:rPr>
        <w:t>тепловы</w:t>
      </w:r>
      <w:r w:rsidR="00825D36">
        <w:rPr>
          <w:rFonts w:asciiTheme="majorHAnsi" w:hAnsiTheme="majorHAnsi"/>
        </w:rPr>
        <w:t>м</w:t>
      </w:r>
      <w:r w:rsidR="00E0595A" w:rsidRPr="004675BF">
        <w:rPr>
          <w:rFonts w:asciiTheme="majorHAnsi" w:hAnsiTheme="majorHAnsi"/>
        </w:rPr>
        <w:t xml:space="preserve"> испытания</w:t>
      </w:r>
      <w:r w:rsidR="00825D36">
        <w:rPr>
          <w:rFonts w:asciiTheme="majorHAnsi" w:hAnsiTheme="majorHAnsi"/>
        </w:rPr>
        <w:t>м</w:t>
      </w:r>
      <w:r w:rsidR="00E0595A" w:rsidRPr="004675BF">
        <w:rPr>
          <w:rFonts w:asciiTheme="majorHAnsi" w:hAnsiTheme="majorHAnsi"/>
        </w:rPr>
        <w:t xml:space="preserve"> </w:t>
      </w:r>
      <w:r w:rsidR="004675BF" w:rsidRPr="004675BF">
        <w:rPr>
          <w:rFonts w:asciiTheme="majorHAnsi" w:hAnsiTheme="majorHAnsi"/>
        </w:rPr>
        <w:br/>
      </w:r>
      <w:r w:rsidR="00B26183" w:rsidRPr="004675BF">
        <w:rPr>
          <w:rFonts w:asciiTheme="majorHAnsi" w:hAnsiTheme="majorHAnsi"/>
        </w:rPr>
        <w:t>турбин</w:t>
      </w:r>
      <w:r w:rsidR="00B26183">
        <w:rPr>
          <w:rFonts w:asciiTheme="majorHAnsi" w:hAnsiTheme="majorHAnsi"/>
        </w:rPr>
        <w:t>ы ст. № 4</w:t>
      </w:r>
      <w:r w:rsidR="00B26183" w:rsidRPr="004675BF">
        <w:rPr>
          <w:rFonts w:asciiTheme="majorHAnsi" w:hAnsiTheme="majorHAnsi"/>
        </w:rPr>
        <w:t xml:space="preserve"> </w:t>
      </w:r>
      <w:r w:rsidR="004675BF" w:rsidRPr="004675BF">
        <w:rPr>
          <w:rFonts w:asciiTheme="majorHAnsi" w:hAnsiTheme="majorHAnsi"/>
        </w:rPr>
        <w:t>до и после капитального ремонта</w:t>
      </w:r>
      <w:r w:rsidR="009401BE" w:rsidRPr="004675BF">
        <w:rPr>
          <w:rFonts w:asciiTheme="majorHAnsi" w:hAnsiTheme="majorHAnsi"/>
        </w:rPr>
        <w:t>.</w:t>
      </w:r>
    </w:p>
    <w:p w:rsidR="000D591D" w:rsidRPr="004675BF" w:rsidRDefault="000D591D" w:rsidP="000D591D">
      <w:pPr>
        <w:jc w:val="center"/>
        <w:rPr>
          <w:rFonts w:asciiTheme="majorHAnsi" w:hAnsiTheme="majorHAnsi"/>
        </w:rPr>
      </w:pPr>
      <w:r w:rsidRPr="004675BF">
        <w:rPr>
          <w:rFonts w:asciiTheme="majorHAnsi" w:hAnsiTheme="majorHAnsi"/>
        </w:rPr>
        <w:t>(номер закупки по ГКПЗ</w:t>
      </w:r>
      <w:r w:rsidR="00E0595A" w:rsidRPr="004675BF">
        <w:rPr>
          <w:rFonts w:asciiTheme="majorHAnsi" w:hAnsiTheme="majorHAnsi"/>
        </w:rPr>
        <w:t xml:space="preserve"> 1115/</w:t>
      </w:r>
      <w:r w:rsidR="00CE542A">
        <w:rPr>
          <w:rFonts w:asciiTheme="majorHAnsi" w:hAnsiTheme="majorHAnsi"/>
        </w:rPr>
        <w:t>6.42-3045</w:t>
      </w:r>
      <w:r w:rsidRPr="004675BF">
        <w:rPr>
          <w:rFonts w:asciiTheme="majorHAnsi" w:hAnsiTheme="majorHAnsi"/>
        </w:rPr>
        <w:t>)</w:t>
      </w:r>
    </w:p>
    <w:p w:rsidR="000D591D" w:rsidRPr="004675BF" w:rsidRDefault="000D591D" w:rsidP="000D591D">
      <w:pPr>
        <w:jc w:val="center"/>
        <w:rPr>
          <w:rFonts w:asciiTheme="majorHAnsi" w:hAnsiTheme="majorHAnsi"/>
        </w:rPr>
      </w:pPr>
    </w:p>
    <w:p w:rsidR="000D591D" w:rsidRPr="004675BF" w:rsidRDefault="000D591D" w:rsidP="000D591D">
      <w:pPr>
        <w:rPr>
          <w:rFonts w:asciiTheme="majorHAnsi" w:hAnsiTheme="majorHAnsi"/>
          <w:b/>
        </w:rPr>
      </w:pPr>
      <w:proofErr w:type="gramStart"/>
      <w:r w:rsidRPr="004675BF">
        <w:rPr>
          <w:rFonts w:asciiTheme="majorHAnsi" w:hAnsiTheme="majorHAnsi"/>
          <w:b/>
          <w:lang w:val="en-US"/>
        </w:rPr>
        <w:t>I</w:t>
      </w:r>
      <w:r w:rsidRPr="004675BF">
        <w:rPr>
          <w:rFonts w:asciiTheme="majorHAnsi" w:hAnsiTheme="majorHAnsi"/>
          <w:b/>
        </w:rPr>
        <w:t>. Общие требования.</w:t>
      </w:r>
      <w:proofErr w:type="gramEnd"/>
    </w:p>
    <w:p w:rsidR="000D591D" w:rsidRPr="004675BF" w:rsidRDefault="000D591D" w:rsidP="000D591D">
      <w:pPr>
        <w:rPr>
          <w:rFonts w:asciiTheme="majorHAnsi" w:hAnsiTheme="majorHAnsi"/>
        </w:rPr>
      </w:pPr>
    </w:p>
    <w:p w:rsidR="000D591D" w:rsidRPr="004675BF" w:rsidRDefault="000D591D" w:rsidP="000D591D">
      <w:pPr>
        <w:rPr>
          <w:rFonts w:asciiTheme="majorHAnsi" w:hAnsiTheme="majorHAnsi"/>
        </w:rPr>
      </w:pPr>
      <w:r w:rsidRPr="004675BF">
        <w:rPr>
          <w:rFonts w:asciiTheme="majorHAnsi" w:hAnsiTheme="majorHAnsi"/>
        </w:rPr>
        <w:t>1.1. Требования к месту выполнения работ:</w:t>
      </w:r>
    </w:p>
    <w:p w:rsidR="000D591D" w:rsidRPr="004675BF" w:rsidRDefault="000D591D" w:rsidP="000D591D">
      <w:pPr>
        <w:rPr>
          <w:rFonts w:asciiTheme="majorHAnsi" w:hAnsiTheme="majorHAnsi"/>
        </w:rPr>
      </w:pPr>
      <w:r w:rsidRPr="004675BF">
        <w:rPr>
          <w:rFonts w:asciiTheme="majorHAnsi" w:hAnsiTheme="majorHAnsi"/>
        </w:rPr>
        <w:t>г.СПб, ул. Броневая, 6</w:t>
      </w:r>
    </w:p>
    <w:p w:rsidR="000D591D" w:rsidRPr="004E3F38" w:rsidRDefault="000D591D" w:rsidP="000D591D">
      <w:pPr>
        <w:rPr>
          <w:rFonts w:asciiTheme="majorHAnsi" w:hAnsiTheme="majorHAnsi"/>
          <w:b/>
          <w:highlight w:val="yellow"/>
        </w:rPr>
      </w:pPr>
      <w:r w:rsidRPr="004E3F38">
        <w:rPr>
          <w:rFonts w:asciiTheme="majorHAnsi" w:hAnsiTheme="majorHAnsi"/>
          <w:b/>
          <w:highlight w:val="yellow"/>
        </w:rPr>
        <w:t>Должность и контактный телефон ответственного лица:</w:t>
      </w:r>
    </w:p>
    <w:p w:rsidR="000D591D" w:rsidRPr="004E3F38" w:rsidRDefault="00E0595A" w:rsidP="000D591D">
      <w:pPr>
        <w:rPr>
          <w:rFonts w:asciiTheme="majorHAnsi" w:hAnsiTheme="majorHAnsi"/>
          <w:b/>
          <w:highlight w:val="yellow"/>
        </w:rPr>
      </w:pPr>
      <w:r w:rsidRPr="004E3F38">
        <w:rPr>
          <w:rFonts w:asciiTheme="majorHAnsi" w:hAnsiTheme="majorHAnsi"/>
          <w:b/>
          <w:highlight w:val="yellow"/>
        </w:rPr>
        <w:t>Заместитель главного инженера</w:t>
      </w:r>
      <w:r w:rsidR="000D591D" w:rsidRPr="004E3F38">
        <w:rPr>
          <w:rFonts w:asciiTheme="majorHAnsi" w:hAnsiTheme="majorHAnsi"/>
          <w:b/>
          <w:highlight w:val="yellow"/>
        </w:rPr>
        <w:t xml:space="preserve"> Малофеев Д.В. тел. 901-41-65.</w:t>
      </w:r>
    </w:p>
    <w:p w:rsidR="00E0595A" w:rsidRPr="004E3F38" w:rsidRDefault="00E0595A" w:rsidP="000D591D">
      <w:pPr>
        <w:rPr>
          <w:rFonts w:asciiTheme="majorHAnsi" w:hAnsiTheme="majorHAnsi"/>
          <w:b/>
        </w:rPr>
      </w:pPr>
      <w:r w:rsidRPr="004E3F38">
        <w:rPr>
          <w:rFonts w:asciiTheme="majorHAnsi" w:hAnsiTheme="majorHAnsi"/>
          <w:b/>
          <w:highlight w:val="yellow"/>
        </w:rPr>
        <w:t>Начальник КТЦ Коньков И.Ю. тел. 901-41-80.</w:t>
      </w:r>
    </w:p>
    <w:p w:rsidR="000D591D" w:rsidRPr="004675BF" w:rsidRDefault="000D591D" w:rsidP="000D591D">
      <w:pPr>
        <w:rPr>
          <w:rFonts w:asciiTheme="majorHAnsi" w:hAnsiTheme="majorHAnsi"/>
        </w:rPr>
      </w:pPr>
    </w:p>
    <w:p w:rsidR="000D591D" w:rsidRPr="004675BF" w:rsidRDefault="000D591D" w:rsidP="000D591D">
      <w:pPr>
        <w:rPr>
          <w:rFonts w:asciiTheme="majorHAnsi" w:hAnsiTheme="majorHAnsi"/>
        </w:rPr>
      </w:pPr>
      <w:r w:rsidRPr="004675BF">
        <w:rPr>
          <w:rFonts w:asciiTheme="majorHAnsi" w:hAnsiTheme="majorHAnsi"/>
        </w:rPr>
        <w:t>1.2. Требования к срокам выполнения работ:</w:t>
      </w:r>
    </w:p>
    <w:p w:rsidR="000D591D" w:rsidRPr="004675BF" w:rsidRDefault="000D591D" w:rsidP="000D591D">
      <w:pPr>
        <w:tabs>
          <w:tab w:val="left" w:pos="2127"/>
        </w:tabs>
        <w:rPr>
          <w:rFonts w:asciiTheme="majorHAnsi" w:hAnsiTheme="majorHAnsi"/>
        </w:rPr>
      </w:pPr>
      <w:r w:rsidRPr="004675BF">
        <w:rPr>
          <w:rFonts w:asciiTheme="majorHAnsi" w:hAnsiTheme="majorHAnsi"/>
        </w:rPr>
        <w:t xml:space="preserve">Начало: </w:t>
      </w:r>
      <w:r w:rsidRPr="004675BF">
        <w:rPr>
          <w:rFonts w:asciiTheme="majorHAnsi" w:hAnsiTheme="majorHAnsi"/>
        </w:rPr>
        <w:tab/>
      </w:r>
      <w:r w:rsidR="00CE542A">
        <w:rPr>
          <w:rFonts w:asciiTheme="majorHAnsi" w:hAnsiTheme="majorHAnsi"/>
        </w:rPr>
        <w:t xml:space="preserve">май </w:t>
      </w:r>
      <w:r w:rsidRPr="004675BF">
        <w:rPr>
          <w:rFonts w:asciiTheme="majorHAnsi" w:hAnsiTheme="majorHAnsi"/>
        </w:rPr>
        <w:t>201</w:t>
      </w:r>
      <w:r w:rsidR="00CE542A">
        <w:rPr>
          <w:rFonts w:asciiTheme="majorHAnsi" w:hAnsiTheme="majorHAnsi"/>
        </w:rPr>
        <w:t>3</w:t>
      </w:r>
      <w:r w:rsidRPr="004675BF">
        <w:rPr>
          <w:rFonts w:asciiTheme="majorHAnsi" w:hAnsiTheme="majorHAnsi"/>
        </w:rPr>
        <w:t>г</w:t>
      </w:r>
    </w:p>
    <w:p w:rsidR="000D591D" w:rsidRPr="004675BF" w:rsidRDefault="000D591D" w:rsidP="000D591D">
      <w:pPr>
        <w:rPr>
          <w:rFonts w:asciiTheme="majorHAnsi" w:hAnsiTheme="majorHAnsi"/>
        </w:rPr>
      </w:pPr>
      <w:r w:rsidRPr="004675BF">
        <w:rPr>
          <w:rFonts w:asciiTheme="majorHAnsi" w:hAnsiTheme="majorHAnsi"/>
        </w:rPr>
        <w:t>Окончание:</w:t>
      </w:r>
      <w:r w:rsidRPr="004675BF">
        <w:rPr>
          <w:rFonts w:asciiTheme="majorHAnsi" w:hAnsiTheme="majorHAnsi"/>
        </w:rPr>
        <w:tab/>
      </w:r>
      <w:r w:rsidRPr="004675BF">
        <w:rPr>
          <w:rFonts w:asciiTheme="majorHAnsi" w:hAnsiTheme="majorHAnsi"/>
        </w:rPr>
        <w:tab/>
      </w:r>
      <w:r w:rsidR="00E0595A" w:rsidRPr="004675BF">
        <w:rPr>
          <w:rFonts w:asciiTheme="majorHAnsi" w:hAnsiTheme="majorHAnsi"/>
        </w:rPr>
        <w:t>декабрь</w:t>
      </w:r>
      <w:r w:rsidRPr="004675BF">
        <w:rPr>
          <w:rFonts w:asciiTheme="majorHAnsi" w:hAnsiTheme="majorHAnsi"/>
        </w:rPr>
        <w:t xml:space="preserve"> 201</w:t>
      </w:r>
      <w:r w:rsidR="00CE542A">
        <w:rPr>
          <w:rFonts w:asciiTheme="majorHAnsi" w:hAnsiTheme="majorHAnsi"/>
        </w:rPr>
        <w:t>3</w:t>
      </w:r>
      <w:r w:rsidRPr="004675BF">
        <w:rPr>
          <w:rFonts w:asciiTheme="majorHAnsi" w:hAnsiTheme="majorHAnsi"/>
        </w:rPr>
        <w:t>г</w:t>
      </w:r>
    </w:p>
    <w:p w:rsidR="000D591D" w:rsidRPr="004675BF" w:rsidRDefault="000D591D" w:rsidP="000D591D">
      <w:pPr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1.3. Предельная цена закупки –</w:t>
      </w:r>
      <w:r w:rsidR="00CE542A">
        <w:rPr>
          <w:rFonts w:asciiTheme="majorHAnsi" w:hAnsiTheme="majorHAnsi"/>
        </w:rPr>
        <w:t>450</w:t>
      </w:r>
      <w:r w:rsidR="00E0595A" w:rsidRPr="004675BF">
        <w:rPr>
          <w:rFonts w:asciiTheme="majorHAnsi" w:hAnsiTheme="majorHAnsi"/>
        </w:rPr>
        <w:t xml:space="preserve"> 000 </w:t>
      </w:r>
      <w:r w:rsidRPr="004675BF">
        <w:rPr>
          <w:rFonts w:asciiTheme="majorHAnsi" w:hAnsiTheme="majorHAnsi"/>
        </w:rPr>
        <w:t>руб. без учета НДС, в том числе:</w:t>
      </w:r>
    </w:p>
    <w:p w:rsidR="000D591D" w:rsidRPr="004675BF" w:rsidRDefault="00E0595A" w:rsidP="000D591D">
      <w:pPr>
        <w:rPr>
          <w:rFonts w:asciiTheme="majorHAnsi" w:hAnsiTheme="majorHAnsi"/>
        </w:rPr>
      </w:pPr>
      <w:r w:rsidRPr="004675BF">
        <w:rPr>
          <w:rFonts w:asciiTheme="majorHAnsi" w:hAnsiTheme="majorHAnsi"/>
        </w:rPr>
        <w:t xml:space="preserve">2 кв. </w:t>
      </w:r>
      <w:r w:rsidR="00CE542A">
        <w:rPr>
          <w:rFonts w:asciiTheme="majorHAnsi" w:hAnsiTheme="majorHAnsi"/>
        </w:rPr>
        <w:t>170</w:t>
      </w:r>
      <w:r w:rsidRPr="004675BF">
        <w:rPr>
          <w:rFonts w:asciiTheme="majorHAnsi" w:hAnsiTheme="majorHAnsi"/>
        </w:rPr>
        <w:t xml:space="preserve"> 000 руб.</w:t>
      </w:r>
    </w:p>
    <w:p w:rsidR="00E0595A" w:rsidRPr="004675BF" w:rsidRDefault="00E0595A" w:rsidP="00E0595A">
      <w:pPr>
        <w:rPr>
          <w:rFonts w:asciiTheme="majorHAnsi" w:hAnsiTheme="majorHAnsi"/>
        </w:rPr>
      </w:pPr>
      <w:r w:rsidRPr="004675BF">
        <w:rPr>
          <w:rFonts w:asciiTheme="majorHAnsi" w:hAnsiTheme="majorHAnsi"/>
        </w:rPr>
        <w:t xml:space="preserve">3 кв. </w:t>
      </w:r>
      <w:r w:rsidR="00CE542A">
        <w:rPr>
          <w:rFonts w:asciiTheme="majorHAnsi" w:hAnsiTheme="majorHAnsi"/>
        </w:rPr>
        <w:t>170</w:t>
      </w:r>
      <w:r w:rsidRPr="004675BF">
        <w:rPr>
          <w:rFonts w:asciiTheme="majorHAnsi" w:hAnsiTheme="majorHAnsi"/>
        </w:rPr>
        <w:t xml:space="preserve"> 000 руб.</w:t>
      </w:r>
    </w:p>
    <w:p w:rsidR="009401BE" w:rsidRPr="004675BF" w:rsidRDefault="009401BE" w:rsidP="000D591D">
      <w:pPr>
        <w:rPr>
          <w:rFonts w:asciiTheme="majorHAnsi" w:hAnsiTheme="majorHAnsi"/>
        </w:rPr>
      </w:pPr>
    </w:p>
    <w:p w:rsidR="000D591D" w:rsidRPr="004675BF" w:rsidRDefault="000D591D" w:rsidP="000D591D">
      <w:pPr>
        <w:ind w:firstLine="708"/>
        <w:rPr>
          <w:rFonts w:asciiTheme="majorHAnsi" w:hAnsiTheme="majorHAnsi"/>
        </w:rPr>
      </w:pPr>
      <w:r w:rsidRPr="004675BF">
        <w:rPr>
          <w:rFonts w:asciiTheme="majorHAnsi" w:hAnsiTheme="majorHAnsi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D591D" w:rsidRPr="004675BF" w:rsidRDefault="000D591D" w:rsidP="000D591D">
      <w:pPr>
        <w:rPr>
          <w:rFonts w:asciiTheme="majorHAnsi" w:hAnsiTheme="majorHAnsi"/>
        </w:rPr>
      </w:pPr>
    </w:p>
    <w:p w:rsidR="000D591D" w:rsidRPr="004675BF" w:rsidRDefault="000D591D" w:rsidP="000D591D">
      <w:pPr>
        <w:rPr>
          <w:rFonts w:asciiTheme="majorHAnsi" w:hAnsiTheme="majorHAnsi"/>
          <w:b/>
        </w:rPr>
      </w:pPr>
      <w:r w:rsidRPr="004675BF">
        <w:rPr>
          <w:rFonts w:asciiTheme="majorHAnsi" w:hAnsiTheme="majorHAnsi"/>
          <w:b/>
          <w:lang w:val="en-US"/>
        </w:rPr>
        <w:t>II</w:t>
      </w:r>
      <w:r w:rsidRPr="004675BF">
        <w:rPr>
          <w:rFonts w:asciiTheme="majorHAnsi" w:hAnsiTheme="majorHAnsi"/>
          <w:b/>
        </w:rPr>
        <w:t>. Требования к выполнению работ.</w:t>
      </w:r>
    </w:p>
    <w:p w:rsidR="000D591D" w:rsidRPr="004675BF" w:rsidRDefault="000D591D" w:rsidP="000D591D">
      <w:pPr>
        <w:rPr>
          <w:rFonts w:asciiTheme="majorHAnsi" w:hAnsiTheme="majorHAnsi"/>
          <w:b/>
        </w:rPr>
      </w:pPr>
    </w:p>
    <w:p w:rsidR="000D591D" w:rsidRPr="004675BF" w:rsidRDefault="000D591D" w:rsidP="000D591D">
      <w:pPr>
        <w:rPr>
          <w:rFonts w:asciiTheme="majorHAnsi" w:hAnsiTheme="majorHAnsi"/>
        </w:rPr>
      </w:pPr>
      <w:r w:rsidRPr="004675BF">
        <w:rPr>
          <w:rFonts w:asciiTheme="majorHAnsi" w:hAnsiTheme="majorHAnsi"/>
        </w:rPr>
        <w:t>2.1. Ведомость планируемых работ на 2012 г.</w:t>
      </w:r>
    </w:p>
    <w:tbl>
      <w:tblPr>
        <w:tblW w:w="9356" w:type="dxa"/>
        <w:tblInd w:w="-1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45"/>
        <w:gridCol w:w="1701"/>
        <w:gridCol w:w="2410"/>
      </w:tblGrid>
      <w:tr w:rsidR="00E0595A" w:rsidRPr="004675BF" w:rsidTr="004675BF">
        <w:trPr>
          <w:trHeight w:hRule="exact" w:val="636"/>
          <w:tblHeader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675BF" w:rsidRDefault="00E0595A" w:rsidP="00E0595A">
            <w:pPr>
              <w:shd w:val="clear" w:color="auto" w:fill="FFFFFF"/>
              <w:jc w:val="center"/>
              <w:rPr>
                <w:rFonts w:asciiTheme="majorHAnsi" w:hAnsiTheme="majorHAnsi"/>
              </w:rPr>
            </w:pPr>
            <w:r w:rsidRPr="004675BF">
              <w:rPr>
                <w:rFonts w:asciiTheme="majorHAnsi" w:hAnsiTheme="majorHAnsi"/>
                <w:spacing w:val="-1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675BF" w:rsidRDefault="00E0595A">
            <w:pPr>
              <w:shd w:val="clear" w:color="auto" w:fill="FFFFFF"/>
              <w:jc w:val="center"/>
              <w:rPr>
                <w:rFonts w:asciiTheme="majorHAnsi" w:hAnsiTheme="majorHAnsi"/>
                <w:spacing w:val="-1"/>
              </w:rPr>
            </w:pPr>
            <w:r w:rsidRPr="004675BF">
              <w:rPr>
                <w:rFonts w:asciiTheme="majorHAnsi" w:hAnsiTheme="majorHAnsi"/>
                <w:spacing w:val="-1"/>
              </w:rPr>
              <w:t>Ед.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675BF" w:rsidRDefault="00E0595A">
            <w:pPr>
              <w:shd w:val="clear" w:color="auto" w:fill="FFFFFF"/>
              <w:jc w:val="center"/>
              <w:rPr>
                <w:rFonts w:asciiTheme="majorHAnsi" w:hAnsiTheme="majorHAnsi"/>
                <w:spacing w:val="-1"/>
              </w:rPr>
            </w:pPr>
            <w:r w:rsidRPr="004675BF">
              <w:rPr>
                <w:rFonts w:asciiTheme="majorHAnsi" w:hAnsiTheme="majorHAnsi"/>
                <w:spacing w:val="-1"/>
              </w:rPr>
              <w:t>Количество</w:t>
            </w:r>
          </w:p>
        </w:tc>
      </w:tr>
      <w:tr w:rsidR="00E0595A" w:rsidRPr="004675BF" w:rsidTr="004675BF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675BF" w:rsidRDefault="00E0595A" w:rsidP="00C701B3">
            <w:pPr>
              <w:shd w:val="clear" w:color="auto" w:fill="FFFFFF"/>
              <w:ind w:left="242"/>
              <w:rPr>
                <w:rFonts w:asciiTheme="majorHAnsi" w:hAnsiTheme="majorHAnsi"/>
              </w:rPr>
            </w:pPr>
            <w:r w:rsidRPr="004675BF">
              <w:rPr>
                <w:rFonts w:asciiTheme="majorHAnsi" w:hAnsiTheme="majorHAnsi"/>
              </w:rPr>
              <w:t>Паровая турбина Т-2</w:t>
            </w:r>
            <w:r w:rsidR="00CE542A">
              <w:rPr>
                <w:rFonts w:asciiTheme="majorHAnsi" w:hAnsiTheme="majorHAnsi"/>
              </w:rPr>
              <w:t>0</w:t>
            </w:r>
            <w:r w:rsidRPr="004675BF">
              <w:rPr>
                <w:rFonts w:asciiTheme="majorHAnsi" w:hAnsiTheme="majorHAnsi"/>
              </w:rPr>
              <w:t xml:space="preserve">-90 ст. № </w:t>
            </w:r>
            <w:r w:rsidR="00C701B3">
              <w:rPr>
                <w:rFonts w:asciiTheme="majorHAnsi" w:hAnsiTheme="majorHAnsi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675BF" w:rsidRDefault="00E0595A" w:rsidP="00F93E4A">
            <w:pPr>
              <w:shd w:val="clear" w:color="auto" w:fill="FFFFFF"/>
              <w:jc w:val="center"/>
              <w:rPr>
                <w:rFonts w:asciiTheme="majorHAnsi" w:hAnsiTheme="majorHAnsi"/>
              </w:rPr>
            </w:pPr>
            <w:r w:rsidRPr="004675BF">
              <w:rPr>
                <w:rFonts w:asciiTheme="majorHAnsi" w:hAnsiTheme="majorHAnsi"/>
              </w:rPr>
              <w:t>Тепловые испытания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75BF" w:rsidRPr="004675BF" w:rsidRDefault="00E0595A" w:rsidP="00E0595A">
            <w:pPr>
              <w:shd w:val="clear" w:color="auto" w:fill="FFFFFF"/>
              <w:jc w:val="center"/>
              <w:rPr>
                <w:rFonts w:asciiTheme="majorHAnsi" w:hAnsiTheme="majorHAnsi"/>
              </w:rPr>
            </w:pPr>
            <w:r w:rsidRPr="004675BF">
              <w:rPr>
                <w:rFonts w:asciiTheme="majorHAnsi" w:hAnsiTheme="majorHAnsi"/>
              </w:rPr>
              <w:t>2</w:t>
            </w:r>
            <w:r w:rsidR="004675BF" w:rsidRPr="004675BF">
              <w:rPr>
                <w:rFonts w:asciiTheme="majorHAnsi" w:hAnsiTheme="majorHAnsi"/>
              </w:rPr>
              <w:t xml:space="preserve"> </w:t>
            </w:r>
          </w:p>
          <w:p w:rsidR="00E0595A" w:rsidRPr="004675BF" w:rsidRDefault="004675BF" w:rsidP="00E0595A">
            <w:pPr>
              <w:shd w:val="clear" w:color="auto" w:fill="FFFFFF"/>
              <w:jc w:val="center"/>
              <w:rPr>
                <w:rFonts w:asciiTheme="majorHAnsi" w:hAnsiTheme="majorHAnsi"/>
              </w:rPr>
            </w:pPr>
            <w:r w:rsidRPr="004675BF">
              <w:rPr>
                <w:rFonts w:asciiTheme="majorHAnsi" w:hAnsiTheme="majorHAnsi"/>
              </w:rPr>
              <w:t>(одно до и одно после КР)</w:t>
            </w:r>
          </w:p>
        </w:tc>
      </w:tr>
    </w:tbl>
    <w:p w:rsidR="004675BF" w:rsidRPr="004675BF" w:rsidRDefault="004675BF" w:rsidP="000D591D">
      <w:pPr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2.2 Характеристика оборудования</w:t>
      </w:r>
    </w:p>
    <w:p w:rsidR="004675BF" w:rsidRPr="004675BF" w:rsidRDefault="004675BF" w:rsidP="000D591D">
      <w:pPr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Паровая турбина Т-2</w:t>
      </w:r>
      <w:r w:rsidR="00CE542A">
        <w:rPr>
          <w:rFonts w:asciiTheme="majorHAnsi" w:hAnsiTheme="majorHAnsi"/>
        </w:rPr>
        <w:t>0</w:t>
      </w:r>
      <w:r w:rsidRPr="004675BF">
        <w:rPr>
          <w:rFonts w:asciiTheme="majorHAnsi" w:hAnsiTheme="majorHAnsi"/>
        </w:rPr>
        <w:t xml:space="preserve">-90 ст. № </w:t>
      </w:r>
      <w:r w:rsidR="00CE542A">
        <w:rPr>
          <w:rFonts w:asciiTheme="majorHAnsi" w:hAnsiTheme="majorHAnsi"/>
        </w:rPr>
        <w:t>4</w:t>
      </w:r>
      <w:r w:rsidRPr="004675BF">
        <w:rPr>
          <w:rFonts w:asciiTheme="majorHAnsi" w:hAnsiTheme="majorHAnsi"/>
        </w:rPr>
        <w:t xml:space="preserve"> теплофикационная турбина с одним регулируемым отбором пара на теплофикацию, давление/температура пара перед турбиной 90 кгс/см</w:t>
      </w:r>
      <w:r w:rsidRPr="004675BF">
        <w:rPr>
          <w:rFonts w:asciiTheme="majorHAnsi" w:hAnsiTheme="majorHAnsi"/>
          <w:vertAlign w:val="superscript"/>
        </w:rPr>
        <w:t>2</w:t>
      </w:r>
      <w:r w:rsidRPr="004675BF">
        <w:rPr>
          <w:rFonts w:asciiTheme="majorHAnsi" w:hAnsiTheme="majorHAnsi"/>
        </w:rPr>
        <w:t>/500</w:t>
      </w:r>
      <w:proofErr w:type="gramStart"/>
      <w:r w:rsidRPr="004675BF">
        <w:rPr>
          <w:rFonts w:asciiTheme="majorHAnsi" w:hAnsiTheme="majorHAnsi"/>
        </w:rPr>
        <w:t xml:space="preserve"> </w:t>
      </w:r>
      <w:r w:rsidRPr="004675BF">
        <w:rPr>
          <w:rFonts w:asciiTheme="majorHAnsi" w:hAnsiTheme="majorHAnsi"/>
        </w:rPr>
        <w:sym w:font="Symbol" w:char="F0B0"/>
      </w:r>
      <w:r w:rsidRPr="004675BF">
        <w:rPr>
          <w:rFonts w:asciiTheme="majorHAnsi" w:hAnsiTheme="majorHAnsi"/>
        </w:rPr>
        <w:t>С</w:t>
      </w:r>
      <w:proofErr w:type="gramEnd"/>
      <w:r w:rsidRPr="004675BF">
        <w:rPr>
          <w:rFonts w:asciiTheme="majorHAnsi" w:hAnsiTheme="majorHAnsi"/>
        </w:rPr>
        <w:t>, номинальная электрическая мощность 2</w:t>
      </w:r>
      <w:r w:rsidR="00CE542A">
        <w:rPr>
          <w:rFonts w:asciiTheme="majorHAnsi" w:hAnsiTheme="majorHAnsi"/>
        </w:rPr>
        <w:t>0</w:t>
      </w:r>
      <w:r w:rsidRPr="004675BF">
        <w:rPr>
          <w:rFonts w:asciiTheme="majorHAnsi" w:hAnsiTheme="majorHAnsi"/>
        </w:rPr>
        <w:t xml:space="preserve"> МВт.</w:t>
      </w:r>
    </w:p>
    <w:p w:rsidR="004675BF" w:rsidRPr="004675BF" w:rsidRDefault="004675BF" w:rsidP="000D591D">
      <w:pPr>
        <w:jc w:val="both"/>
        <w:rPr>
          <w:rFonts w:asciiTheme="majorHAnsi" w:hAnsiTheme="majorHAnsi"/>
        </w:rPr>
      </w:pPr>
    </w:p>
    <w:p w:rsidR="00665075" w:rsidRDefault="00A55928" w:rsidP="000D591D">
      <w:pPr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 xml:space="preserve">Категория сложности работ </w:t>
      </w:r>
      <w:r w:rsidR="00665075" w:rsidRPr="004675BF">
        <w:rPr>
          <w:rFonts w:asciiTheme="majorHAnsi" w:hAnsiTheme="majorHAnsi"/>
        </w:rPr>
        <w:t>оборудования</w:t>
      </w:r>
      <w:r w:rsidR="00665075">
        <w:rPr>
          <w:rFonts w:asciiTheme="majorHAnsi" w:hAnsiTheme="majorHAnsi"/>
        </w:rPr>
        <w:t>:</w:t>
      </w:r>
    </w:p>
    <w:p w:rsidR="002C06D1" w:rsidRDefault="00A55928" w:rsidP="000D591D">
      <w:pPr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2</w:t>
      </w:r>
      <w:r w:rsidR="002C06D1" w:rsidRPr="004675BF">
        <w:rPr>
          <w:rFonts w:asciiTheme="majorHAnsi" w:hAnsiTheme="majorHAnsi"/>
        </w:rPr>
        <w:t xml:space="preserve"> </w:t>
      </w:r>
      <w:r w:rsidR="00665075">
        <w:rPr>
          <w:rFonts w:asciiTheme="majorHAnsi" w:hAnsiTheme="majorHAnsi"/>
        </w:rPr>
        <w:t>до капитального ремонта</w:t>
      </w:r>
    </w:p>
    <w:p w:rsidR="00665075" w:rsidRPr="004675BF" w:rsidRDefault="00665075" w:rsidP="000D591D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 после капитального ремонта</w:t>
      </w:r>
    </w:p>
    <w:p w:rsidR="002C06D1" w:rsidRPr="004675BF" w:rsidRDefault="002C06D1" w:rsidP="000D591D">
      <w:pPr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Индекс типа оборудования</w:t>
      </w:r>
      <w:r w:rsidR="00665075">
        <w:rPr>
          <w:rFonts w:asciiTheme="majorHAnsi" w:hAnsiTheme="majorHAnsi"/>
        </w:rPr>
        <w:t xml:space="preserve"> </w:t>
      </w:r>
      <w:r w:rsidRPr="004675BF">
        <w:rPr>
          <w:rFonts w:asciiTheme="majorHAnsi" w:hAnsiTheme="majorHAnsi"/>
        </w:rPr>
        <w:t>– 3.3;</w:t>
      </w:r>
    </w:p>
    <w:p w:rsidR="000D591D" w:rsidRPr="004675BF" w:rsidRDefault="002C06D1" w:rsidP="000D591D">
      <w:pPr>
        <w:jc w:val="both"/>
      </w:pPr>
      <w:r w:rsidRPr="004675BF">
        <w:rPr>
          <w:rFonts w:asciiTheme="majorHAnsi" w:hAnsiTheme="majorHAnsi"/>
        </w:rPr>
        <w:t>согласно</w:t>
      </w:r>
      <w:r w:rsidR="00A55928" w:rsidRPr="004675BF">
        <w:rPr>
          <w:rFonts w:asciiTheme="majorHAnsi" w:hAnsiTheme="majorHAnsi"/>
        </w:rPr>
        <w:t xml:space="preserve"> тому № 3 </w:t>
      </w:r>
      <w:r w:rsidR="00A55928" w:rsidRPr="004675BF">
        <w:t>Прейскуранта ОРГРЭС, утвержденного приказом Минэнерго СССР от 11.09.91 г. № 92а, дополнено и исправлено с учетом прогнозируемого уровня цен в 1993.</w:t>
      </w:r>
    </w:p>
    <w:p w:rsidR="002C06D1" w:rsidRPr="004675BF" w:rsidRDefault="002C06D1" w:rsidP="000D591D">
      <w:pPr>
        <w:jc w:val="both"/>
      </w:pPr>
    </w:p>
    <w:p w:rsidR="000D591D" w:rsidRPr="004675BF" w:rsidRDefault="000D591D" w:rsidP="000D591D">
      <w:pPr>
        <w:suppressAutoHyphens/>
        <w:jc w:val="center"/>
        <w:rPr>
          <w:rFonts w:asciiTheme="majorHAnsi" w:hAnsiTheme="majorHAnsi"/>
          <w:b/>
        </w:rPr>
      </w:pPr>
      <w:r w:rsidRPr="004675BF">
        <w:rPr>
          <w:rFonts w:asciiTheme="majorHAnsi" w:hAnsiTheme="majorHAnsi"/>
          <w:b/>
        </w:rPr>
        <w:t>Особые условия.</w:t>
      </w:r>
    </w:p>
    <w:p w:rsidR="000D591D" w:rsidRPr="004675BF" w:rsidRDefault="000D591D" w:rsidP="000D591D">
      <w:pPr>
        <w:jc w:val="center"/>
        <w:rPr>
          <w:rFonts w:asciiTheme="majorHAnsi" w:hAnsiTheme="majorHAnsi"/>
        </w:rPr>
      </w:pPr>
      <w:r w:rsidRPr="004675BF">
        <w:rPr>
          <w:rFonts w:asciiTheme="majorHAnsi" w:hAnsiTheme="majorHAnsi"/>
        </w:rPr>
        <w:t xml:space="preserve">на проведение работ по </w:t>
      </w:r>
      <w:r w:rsidR="00911B69" w:rsidRPr="004675BF">
        <w:rPr>
          <w:rFonts w:asciiTheme="majorHAnsi" w:hAnsiTheme="majorHAnsi"/>
        </w:rPr>
        <w:t>теплов</w:t>
      </w:r>
      <w:r w:rsidR="004675BF">
        <w:rPr>
          <w:rFonts w:asciiTheme="majorHAnsi" w:hAnsiTheme="majorHAnsi"/>
        </w:rPr>
        <w:t>ым</w:t>
      </w:r>
      <w:r w:rsidR="00911B69" w:rsidRPr="004675BF">
        <w:rPr>
          <w:rFonts w:asciiTheme="majorHAnsi" w:hAnsiTheme="majorHAnsi"/>
        </w:rPr>
        <w:t xml:space="preserve"> </w:t>
      </w:r>
      <w:r w:rsidRPr="004675BF">
        <w:rPr>
          <w:rFonts w:asciiTheme="majorHAnsi" w:hAnsiTheme="majorHAnsi"/>
        </w:rPr>
        <w:t>испытани</w:t>
      </w:r>
      <w:r w:rsidR="004675BF">
        <w:rPr>
          <w:rFonts w:asciiTheme="majorHAnsi" w:hAnsiTheme="majorHAnsi"/>
        </w:rPr>
        <w:t>ям</w:t>
      </w:r>
      <w:r w:rsidRPr="004675BF">
        <w:rPr>
          <w:rFonts w:asciiTheme="majorHAnsi" w:hAnsiTheme="majorHAnsi"/>
        </w:rPr>
        <w:t xml:space="preserve"> </w:t>
      </w:r>
      <w:r w:rsidR="00911B69" w:rsidRPr="004675BF">
        <w:rPr>
          <w:rFonts w:asciiTheme="majorHAnsi" w:hAnsiTheme="majorHAnsi"/>
        </w:rPr>
        <w:t>паров</w:t>
      </w:r>
      <w:r w:rsidR="004675BF">
        <w:rPr>
          <w:rFonts w:asciiTheme="majorHAnsi" w:hAnsiTheme="majorHAnsi"/>
        </w:rPr>
        <w:t>ых</w:t>
      </w:r>
      <w:r w:rsidR="00911B69" w:rsidRPr="004675BF">
        <w:rPr>
          <w:rFonts w:asciiTheme="majorHAnsi" w:hAnsiTheme="majorHAnsi"/>
        </w:rPr>
        <w:t xml:space="preserve"> турбин</w:t>
      </w:r>
    </w:p>
    <w:p w:rsidR="000D591D" w:rsidRPr="004675BF" w:rsidRDefault="000D591D" w:rsidP="000D591D">
      <w:pPr>
        <w:suppressAutoHyphens/>
        <w:rPr>
          <w:rFonts w:asciiTheme="majorHAnsi" w:hAnsiTheme="majorHAnsi"/>
        </w:rPr>
      </w:pPr>
    </w:p>
    <w:p w:rsidR="000D591D" w:rsidRPr="004675BF" w:rsidRDefault="000D591D" w:rsidP="000D591D">
      <w:pPr>
        <w:suppressAutoHyphens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Выполнение требований:</w:t>
      </w:r>
    </w:p>
    <w:p w:rsidR="000D591D" w:rsidRPr="004675BF" w:rsidRDefault="000D591D" w:rsidP="000D591D">
      <w:pPr>
        <w:suppressAutoHyphens/>
        <w:jc w:val="both"/>
        <w:rPr>
          <w:rFonts w:asciiTheme="majorHAnsi" w:hAnsiTheme="majorHAnsi"/>
          <w:b/>
        </w:rPr>
      </w:pPr>
      <w:r w:rsidRPr="004675BF">
        <w:rPr>
          <w:rFonts w:asciiTheme="majorHAnsi" w:hAnsiTheme="majorHAnsi"/>
          <w:b/>
        </w:rPr>
        <w:t>1. Требования к производству и качеству работ:</w:t>
      </w:r>
    </w:p>
    <w:p w:rsidR="00E0595A" w:rsidRPr="004675BF" w:rsidRDefault="00E0595A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 xml:space="preserve">Выполнение требований СО 34.30.740, </w:t>
      </w:r>
      <w:r w:rsidR="004675BF" w:rsidRPr="004675BF">
        <w:rPr>
          <w:rFonts w:asciiTheme="majorHAnsi" w:hAnsiTheme="majorHAnsi"/>
        </w:rPr>
        <w:t>РД 153-34.1-30.311-96</w:t>
      </w:r>
      <w:r w:rsidR="00665075">
        <w:rPr>
          <w:rFonts w:asciiTheme="majorHAnsi" w:hAnsiTheme="majorHAnsi"/>
        </w:rPr>
        <w:t>, РД 34.09.155-93</w:t>
      </w:r>
      <w:r w:rsidR="004675BF" w:rsidRPr="004675BF">
        <w:rPr>
          <w:rFonts w:asciiTheme="majorHAnsi" w:hAnsiTheme="majorHAnsi"/>
        </w:rPr>
        <w:t>;</w:t>
      </w:r>
    </w:p>
    <w:p w:rsidR="002C06D1" w:rsidRPr="004675BF" w:rsidRDefault="002C06D1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lastRenderedPageBreak/>
        <w:t>Д</w:t>
      </w:r>
      <w:r w:rsidRPr="004675BF">
        <w:rPr>
          <w:rFonts w:ascii="Cambria" w:hAnsi="Cambria"/>
        </w:rPr>
        <w:t>етальное ознакомление с турбоустановкой и КИП;</w:t>
      </w:r>
    </w:p>
    <w:p w:rsidR="002C06D1" w:rsidRPr="004675BF" w:rsidRDefault="002C06D1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>С</w:t>
      </w:r>
      <w:r w:rsidRPr="004675BF">
        <w:rPr>
          <w:rFonts w:ascii="Cambria" w:hAnsi="Cambria"/>
        </w:rPr>
        <w:t>оставление технической программы испытания;</w:t>
      </w:r>
    </w:p>
    <w:p w:rsidR="002C06D1" w:rsidRPr="004675BF" w:rsidRDefault="002C06D1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>С</w:t>
      </w:r>
      <w:r w:rsidRPr="004675BF">
        <w:rPr>
          <w:rFonts w:ascii="Cambria" w:hAnsi="Cambria"/>
        </w:rPr>
        <w:t>оставление схемы экспериментального контроля (схемы измерений) и перечня подготовительных работ;</w:t>
      </w:r>
    </w:p>
    <w:p w:rsidR="002C06D1" w:rsidRPr="004675BF" w:rsidRDefault="002C06D1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>С</w:t>
      </w:r>
      <w:r w:rsidRPr="004675BF">
        <w:rPr>
          <w:rFonts w:ascii="Cambria" w:hAnsi="Cambria"/>
        </w:rPr>
        <w:t>оставление перечня (спецификации) необходимых контрольно-измерительных приборов, оснастки и материалов.</w:t>
      </w:r>
    </w:p>
    <w:p w:rsidR="002C06D1" w:rsidRPr="004675BF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>Т</w:t>
      </w:r>
      <w:r w:rsidR="002C06D1" w:rsidRPr="004675BF">
        <w:rPr>
          <w:rFonts w:ascii="Cambria" w:hAnsi="Cambria"/>
        </w:rPr>
        <w:t>ехническое руководство и надзор за выполнением подготовительных работ на оборудовании;</w:t>
      </w:r>
    </w:p>
    <w:p w:rsidR="002C06D1" w:rsidRPr="004675BF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>М</w:t>
      </w:r>
      <w:r w:rsidR="002C06D1" w:rsidRPr="004675BF">
        <w:rPr>
          <w:rFonts w:ascii="Cambria" w:hAnsi="Cambria"/>
        </w:rPr>
        <w:t>онтаж и наладка схемы измерений;</w:t>
      </w:r>
    </w:p>
    <w:p w:rsidR="002C06D1" w:rsidRPr="004675BF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>К</w:t>
      </w:r>
      <w:r w:rsidR="002C06D1" w:rsidRPr="004675BF">
        <w:rPr>
          <w:rFonts w:ascii="Cambria" w:hAnsi="Cambria"/>
        </w:rPr>
        <w:t>онтроль технического состояния оборудования и тепловой схемы перед испытанием;</w:t>
      </w:r>
    </w:p>
    <w:p w:rsidR="002C06D1" w:rsidRPr="004675BF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>Р</w:t>
      </w:r>
      <w:r w:rsidR="002C06D1" w:rsidRPr="004675BF">
        <w:rPr>
          <w:rFonts w:ascii="Cambria" w:hAnsi="Cambria"/>
        </w:rPr>
        <w:t>азбивка пунктов измерений по журналам наблюдений;</w:t>
      </w:r>
    </w:p>
    <w:p w:rsidR="002C06D1" w:rsidRPr="004675BF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С</w:t>
      </w:r>
      <w:r w:rsidR="002C06D1" w:rsidRPr="004675BF">
        <w:rPr>
          <w:rFonts w:ascii="Cambria" w:hAnsi="Cambria"/>
        </w:rPr>
        <w:t>оставление рабочих программ на отдельные серии опытов</w:t>
      </w:r>
    </w:p>
    <w:p w:rsidR="000D591D" w:rsidRPr="004675BF" w:rsidRDefault="000D591D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Присутствие необходимого числа набл</w:t>
      </w:r>
      <w:r w:rsidR="00A55928" w:rsidRPr="004675BF">
        <w:rPr>
          <w:rFonts w:asciiTheme="majorHAnsi" w:hAnsiTheme="majorHAnsi"/>
        </w:rPr>
        <w:t>юдателей обеспечивает Подрядчик;</w:t>
      </w:r>
    </w:p>
    <w:p w:rsidR="00A55928" w:rsidRDefault="00A55928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В перечень опытов, входят испытания по определению минимального пропуска пара в конденсатор;</w:t>
      </w:r>
    </w:p>
    <w:p w:rsidR="000D591D" w:rsidRPr="004675BF" w:rsidRDefault="000D591D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 xml:space="preserve">На каждой из нагрузок проводится </w:t>
      </w:r>
      <w:r w:rsidR="00A55928" w:rsidRPr="004675BF">
        <w:rPr>
          <w:rFonts w:asciiTheme="majorHAnsi" w:hAnsiTheme="majorHAnsi"/>
        </w:rPr>
        <w:t>необходимое количество опытов;</w:t>
      </w:r>
    </w:p>
    <w:p w:rsidR="003612E4" w:rsidRPr="004675BF" w:rsidRDefault="003612E4" w:rsidP="003612E4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="Cambria" w:hAnsi="Cambria"/>
        </w:rPr>
      </w:pPr>
      <w:r w:rsidRPr="004675BF">
        <w:rPr>
          <w:rFonts w:asciiTheme="majorHAnsi" w:hAnsiTheme="majorHAnsi"/>
        </w:rPr>
        <w:t xml:space="preserve">К отчёту прикладывается </w:t>
      </w:r>
      <w:r w:rsidRPr="004675BF">
        <w:rPr>
          <w:rFonts w:ascii="Cambria" w:hAnsi="Cambria"/>
        </w:rPr>
        <w:t>ведомость показателей технического состояния оборудования</w:t>
      </w:r>
      <w:r w:rsidRPr="004675BF">
        <w:rPr>
          <w:rFonts w:asciiTheme="majorHAnsi" w:hAnsiTheme="majorHAnsi"/>
        </w:rPr>
        <w:t xml:space="preserve"> в объёме </w:t>
      </w:r>
      <w:r w:rsidR="00A55928" w:rsidRPr="004675BF">
        <w:rPr>
          <w:rFonts w:asciiTheme="majorHAnsi" w:hAnsiTheme="majorHAnsi"/>
        </w:rPr>
        <w:t>раздела 1</w:t>
      </w:r>
      <w:r w:rsidRPr="004675BF">
        <w:rPr>
          <w:rFonts w:asciiTheme="majorHAnsi" w:hAnsiTheme="majorHAnsi"/>
        </w:rPr>
        <w:t xml:space="preserve"> </w:t>
      </w:r>
      <w:r w:rsidRPr="004675BF">
        <w:rPr>
          <w:rFonts w:ascii="Cambria" w:hAnsi="Cambria"/>
        </w:rPr>
        <w:t>РД 34.20.581-96</w:t>
      </w:r>
      <w:r w:rsidR="00665075">
        <w:rPr>
          <w:rFonts w:ascii="Cambria" w:hAnsi="Cambria"/>
        </w:rPr>
        <w:t xml:space="preserve">, а также нормативная характеристика турбоагрегата в объёме </w:t>
      </w:r>
      <w:r w:rsidR="00665075">
        <w:rPr>
          <w:rFonts w:asciiTheme="majorHAnsi" w:hAnsiTheme="majorHAnsi"/>
        </w:rPr>
        <w:t>РД 34.09.155-93</w:t>
      </w:r>
      <w:r w:rsidR="00665075">
        <w:rPr>
          <w:rFonts w:ascii="Cambria" w:hAnsi="Cambria"/>
        </w:rPr>
        <w:t xml:space="preserve"> (в графической и табличной формах)</w:t>
      </w:r>
      <w:r w:rsidRPr="004675BF">
        <w:rPr>
          <w:rFonts w:asciiTheme="majorHAnsi" w:hAnsiTheme="majorHAnsi"/>
        </w:rPr>
        <w:t>;</w:t>
      </w:r>
    </w:p>
    <w:p w:rsidR="003612E4" w:rsidRPr="004675BF" w:rsidRDefault="003612E4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 xml:space="preserve">Отчёт предоставляется в двух экземплярах на бумажном носителе и в электронном виде в формате </w:t>
      </w:r>
      <w:proofErr w:type="spellStart"/>
      <w:r w:rsidRPr="004675BF">
        <w:rPr>
          <w:rFonts w:asciiTheme="majorHAnsi" w:hAnsiTheme="majorHAnsi"/>
          <w:lang w:val="en-US"/>
        </w:rPr>
        <w:t>pdf</w:t>
      </w:r>
      <w:proofErr w:type="spellEnd"/>
      <w:r w:rsidR="00665075">
        <w:rPr>
          <w:rFonts w:asciiTheme="majorHAnsi" w:hAnsiTheme="majorHAnsi"/>
        </w:rPr>
        <w:t xml:space="preserve"> (графики нормативных характеристик в формате </w:t>
      </w:r>
      <w:proofErr w:type="spellStart"/>
      <w:r w:rsidR="00665075">
        <w:rPr>
          <w:rFonts w:asciiTheme="majorHAnsi" w:hAnsiTheme="majorHAnsi"/>
          <w:lang w:val="en-US"/>
        </w:rPr>
        <w:t>Exsel</w:t>
      </w:r>
      <w:proofErr w:type="spellEnd"/>
      <w:r w:rsidR="00665075">
        <w:rPr>
          <w:rFonts w:asciiTheme="majorHAnsi" w:hAnsiTheme="majorHAnsi"/>
        </w:rPr>
        <w:t>)</w:t>
      </w:r>
      <w:r w:rsidRPr="004675BF">
        <w:rPr>
          <w:rFonts w:asciiTheme="majorHAnsi" w:hAnsiTheme="majorHAnsi"/>
        </w:rPr>
        <w:t>.</w:t>
      </w:r>
    </w:p>
    <w:p w:rsidR="000D591D" w:rsidRPr="004675BF" w:rsidRDefault="000D591D" w:rsidP="000D591D">
      <w:pPr>
        <w:suppressAutoHyphens/>
        <w:jc w:val="both"/>
        <w:rPr>
          <w:rFonts w:asciiTheme="majorHAnsi" w:hAnsiTheme="majorHAnsi"/>
          <w:b/>
        </w:rPr>
      </w:pPr>
      <w:r w:rsidRPr="004675BF">
        <w:rPr>
          <w:rFonts w:asciiTheme="majorHAnsi" w:hAnsiTheme="majorHAnsi"/>
          <w:b/>
        </w:rPr>
        <w:t>2. Требования к подрядной организации:</w:t>
      </w:r>
    </w:p>
    <w:p w:rsidR="000D591D" w:rsidRPr="004675BF" w:rsidRDefault="000D591D" w:rsidP="000D591D">
      <w:pPr>
        <w:suppressAutoHyphens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2.1. Общие требования:</w:t>
      </w:r>
    </w:p>
    <w:p w:rsidR="000D591D" w:rsidRPr="004675BF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D591D" w:rsidRPr="004675BF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опыт аналогичной работы в ОАО «ТГК-1» не менее 3 лет;</w:t>
      </w:r>
    </w:p>
    <w:p w:rsidR="000D591D" w:rsidRDefault="000D591D" w:rsidP="000D591D">
      <w:pPr>
        <w:suppressAutoHyphens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2.2. Специальные требования:</w:t>
      </w:r>
    </w:p>
    <w:p w:rsidR="002601DA" w:rsidRPr="0088684C" w:rsidRDefault="002601DA" w:rsidP="002601DA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N w:val="0"/>
        <w:ind w:left="0" w:firstLine="425"/>
        <w:jc w:val="both"/>
      </w:pPr>
      <w:r w:rsidRPr="0088684C">
        <w:t>Долже</w:t>
      </w:r>
      <w:r>
        <w:t>н иметь свидетельство саморегулируемой организации (СРО) о допуске к работам (п. 24.1</w:t>
      </w:r>
      <w:r w:rsidR="00277694" w:rsidRPr="00277694">
        <w:t>2</w:t>
      </w:r>
      <w:r>
        <w:t xml:space="preserve"> раздел</w:t>
      </w:r>
      <w:r w:rsidRPr="005F5262">
        <w:t xml:space="preserve"> </w:t>
      </w:r>
      <w:r>
        <w:rPr>
          <w:lang w:val="en-US"/>
        </w:rPr>
        <w:t>III</w:t>
      </w:r>
      <w:r>
        <w:t xml:space="preserve"> «Перечня видов работ…»</w:t>
      </w:r>
      <w:r w:rsidRPr="0088684C">
        <w:t xml:space="preserve"> </w:t>
      </w:r>
      <w:r>
        <w:t>к Приказу Министерства Регионального развития РФ от 30.12.2009 г. № 624), которые оказывают влияние на безопасность оборудования, зданий, сооружений</w:t>
      </w:r>
      <w:r w:rsidRPr="0088684C">
        <w:t>;</w:t>
      </w:r>
    </w:p>
    <w:p w:rsidR="000D591D" w:rsidRPr="004675BF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располагать в достаточном количестве кадрами, обладающими соответствующей квалификацией для осуществления работ.</w:t>
      </w:r>
    </w:p>
    <w:p w:rsidR="000D591D" w:rsidRPr="004675BF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0D591D" w:rsidRPr="004675BF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D591D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</w:t>
      </w:r>
      <w:r w:rsidR="003612E4" w:rsidRPr="004675BF">
        <w:rPr>
          <w:rFonts w:asciiTheme="majorHAnsi" w:hAnsiTheme="majorHAnsi"/>
        </w:rPr>
        <w:t>, приборам</w:t>
      </w:r>
      <w:r w:rsidRPr="004675BF">
        <w:rPr>
          <w:rFonts w:asciiTheme="majorHAnsi" w:hAnsiTheme="majorHAnsi"/>
        </w:rPr>
        <w:t>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65075" w:rsidRDefault="00665075" w:rsidP="00665075">
      <w:pPr>
        <w:suppressAutoHyphens/>
        <w:jc w:val="both"/>
        <w:rPr>
          <w:rFonts w:asciiTheme="majorHAnsi" w:hAnsiTheme="majorHAnsi"/>
        </w:rPr>
      </w:pPr>
    </w:p>
    <w:p w:rsidR="00665075" w:rsidRPr="004675BF" w:rsidRDefault="00665075" w:rsidP="00665075">
      <w:pPr>
        <w:suppressAutoHyphens/>
        <w:jc w:val="both"/>
        <w:rPr>
          <w:rFonts w:asciiTheme="majorHAnsi" w:hAnsiTheme="majorHAnsi"/>
        </w:rPr>
      </w:pPr>
    </w:p>
    <w:p w:rsidR="003612E4" w:rsidRPr="00FB7AA4" w:rsidRDefault="003612E4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FB7AA4">
        <w:rPr>
          <w:rFonts w:asciiTheme="majorHAnsi" w:hAnsiTheme="majorHAnsi"/>
        </w:rPr>
        <w:t>все приборы подрядной организации, применяемые в испытаниях, должны иметь действующий сертификат о поверке (калибровке);</w:t>
      </w:r>
    </w:p>
    <w:p w:rsidR="003612E4" w:rsidRPr="004675BF" w:rsidRDefault="003612E4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FB7AA4">
        <w:rPr>
          <w:rFonts w:asciiTheme="majorHAnsi" w:hAnsiTheme="majorHAnsi"/>
        </w:rPr>
        <w:t xml:space="preserve">о сроке предстоящих испытаний подрядная организация </w:t>
      </w:r>
      <w:r w:rsidRPr="004675BF">
        <w:rPr>
          <w:rFonts w:asciiTheme="majorHAnsi" w:hAnsiTheme="majorHAnsi"/>
        </w:rPr>
        <w:t>уведомляется заказчиком за 3 рабочих дня;</w:t>
      </w:r>
    </w:p>
    <w:p w:rsidR="000D591D" w:rsidRPr="004675BF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4675BF">
        <w:rPr>
          <w:rFonts w:asciiTheme="majorHAnsi" w:hAnsiTheme="majorHAnsi"/>
        </w:rPr>
        <w:t>желательно иметь сертификат в соответствии со стандартами ISO;</w:t>
      </w:r>
    </w:p>
    <w:p w:rsidR="000D591D" w:rsidRPr="000D591D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0D591D">
        <w:rPr>
          <w:rFonts w:asciiTheme="majorHAnsi" w:hAnsiTheme="majorHAnsi"/>
        </w:rPr>
        <w:t>организовать своевременное оформление и ведение исполнительной документации;</w:t>
      </w:r>
    </w:p>
    <w:p w:rsidR="000D591D" w:rsidRPr="000D591D" w:rsidRDefault="000D591D" w:rsidP="000D591D">
      <w:pPr>
        <w:numPr>
          <w:ilvl w:val="0"/>
          <w:numId w:val="2"/>
        </w:numPr>
        <w:suppressAutoHyphens/>
        <w:ind w:left="0" w:firstLine="0"/>
        <w:jc w:val="both"/>
        <w:rPr>
          <w:rFonts w:asciiTheme="majorHAnsi" w:hAnsiTheme="majorHAnsi"/>
        </w:rPr>
      </w:pPr>
      <w:r w:rsidRPr="000D591D">
        <w:rPr>
          <w:rFonts w:asciiTheme="majorHAnsi" w:hAnsiTheme="majorHAnsi"/>
        </w:rPr>
        <w:t>обеспечить выполнение работ в соответствии с согласованным графиком работ.</w:t>
      </w:r>
    </w:p>
    <w:p w:rsidR="000D591D" w:rsidRPr="000D591D" w:rsidRDefault="000D591D" w:rsidP="000D591D">
      <w:pPr>
        <w:suppressAutoHyphens/>
        <w:jc w:val="both"/>
        <w:rPr>
          <w:rFonts w:asciiTheme="majorHAnsi" w:hAnsiTheme="majorHAnsi"/>
        </w:rPr>
      </w:pPr>
    </w:p>
    <w:p w:rsidR="00370A67" w:rsidRPr="000D591D" w:rsidRDefault="00370A67" w:rsidP="00370A67">
      <w:pPr>
        <w:suppressAutoHyphens/>
        <w:jc w:val="both"/>
        <w:rPr>
          <w:rFonts w:asciiTheme="majorHAnsi" w:hAnsiTheme="majorHAnsi"/>
        </w:rPr>
      </w:pPr>
    </w:p>
    <w:p w:rsidR="000D591D" w:rsidRPr="000D591D" w:rsidRDefault="000D591D" w:rsidP="000D591D">
      <w:pPr>
        <w:suppressAutoHyphens/>
        <w:jc w:val="both"/>
        <w:rPr>
          <w:rFonts w:asciiTheme="majorHAnsi" w:hAnsiTheme="majorHAnsi"/>
        </w:rPr>
      </w:pPr>
      <w:bookmarkStart w:id="0" w:name="_GoBack"/>
      <w:bookmarkEnd w:id="0"/>
    </w:p>
    <w:sectPr w:rsidR="000D591D" w:rsidRPr="000D591D" w:rsidSect="00FF4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1459A"/>
    <w:multiLevelType w:val="hybridMultilevel"/>
    <w:tmpl w:val="BA76F66A"/>
    <w:lvl w:ilvl="0" w:tplc="56FA3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DC53544"/>
    <w:multiLevelType w:val="hybridMultilevel"/>
    <w:tmpl w:val="1E9A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9A"/>
    <w:rsid w:val="00056D97"/>
    <w:rsid w:val="000D591D"/>
    <w:rsid w:val="002601DA"/>
    <w:rsid w:val="00277694"/>
    <w:rsid w:val="00297865"/>
    <w:rsid w:val="002C06D1"/>
    <w:rsid w:val="002D08E4"/>
    <w:rsid w:val="002F4F7E"/>
    <w:rsid w:val="003612E4"/>
    <w:rsid w:val="00370A67"/>
    <w:rsid w:val="004675BF"/>
    <w:rsid w:val="004E3F38"/>
    <w:rsid w:val="005728CE"/>
    <w:rsid w:val="005C27C5"/>
    <w:rsid w:val="005D089A"/>
    <w:rsid w:val="00665075"/>
    <w:rsid w:val="007252E2"/>
    <w:rsid w:val="00825D36"/>
    <w:rsid w:val="00890B99"/>
    <w:rsid w:val="00911B69"/>
    <w:rsid w:val="009401BE"/>
    <w:rsid w:val="0098366E"/>
    <w:rsid w:val="00A55928"/>
    <w:rsid w:val="00B26183"/>
    <w:rsid w:val="00BB2688"/>
    <w:rsid w:val="00C701B3"/>
    <w:rsid w:val="00CE542A"/>
    <w:rsid w:val="00E0595A"/>
    <w:rsid w:val="00EB03A9"/>
    <w:rsid w:val="00EE1409"/>
    <w:rsid w:val="00F93E4A"/>
    <w:rsid w:val="00FB7AA4"/>
    <w:rsid w:val="00FF4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8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4AC56-09B9-4ADA-9E16-FAFE06283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Моисеенко Юлия Витальевна</cp:lastModifiedBy>
  <cp:revision>6</cp:revision>
  <cp:lastPrinted>2013-01-29T05:24:00Z</cp:lastPrinted>
  <dcterms:created xsi:type="dcterms:W3CDTF">2013-02-14T09:43:00Z</dcterms:created>
  <dcterms:modified xsi:type="dcterms:W3CDTF">2013-03-01T07:01:00Z</dcterms:modified>
</cp:coreProperties>
</file>